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F9695" w14:textId="77777777" w:rsidR="00243720" w:rsidRDefault="00043034" w:rsidP="00463CB1">
      <w:pPr>
        <w:rPr>
          <w:rFonts w:cs="Arial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DFE2FD0" wp14:editId="4B7D3DF1">
            <wp:simplePos x="0" y="0"/>
            <wp:positionH relativeFrom="margin">
              <wp:posOffset>3727450</wp:posOffset>
            </wp:positionH>
            <wp:positionV relativeFrom="margin">
              <wp:posOffset>109816</wp:posOffset>
            </wp:positionV>
            <wp:extent cx="2000885" cy="442595"/>
            <wp:effectExtent l="0" t="0" r="0" b="0"/>
            <wp:wrapSquare wrapText="bothSides"/>
            <wp:docPr id="1" name="Picture 2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t="20227" r="8730" b="2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CB1">
        <w:rPr>
          <w:noProof/>
          <w:lang w:val="en-AU" w:eastAsia="en-AU"/>
        </w:rPr>
        <w:drawing>
          <wp:inline distT="0" distB="0" distL="0" distR="0" wp14:anchorId="1EBE184D" wp14:editId="7DB6FBF7">
            <wp:extent cx="2621280" cy="633730"/>
            <wp:effectExtent l="0" t="0" r="762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0CBF6" w14:textId="77777777" w:rsidR="00A411FC" w:rsidRPr="00D219DF" w:rsidRDefault="00243720" w:rsidP="00A411FC">
      <w:pPr>
        <w:pStyle w:val="Header1"/>
        <w:rPr>
          <w:rFonts w:cs="Arial"/>
        </w:rPr>
      </w:pPr>
      <w:r>
        <w:rPr>
          <w:rFonts w:cs="Arial"/>
        </w:rPr>
        <w:t>G</w:t>
      </w:r>
      <w:r w:rsidR="00A411FC" w:rsidRPr="00D219DF">
        <w:rPr>
          <w:rFonts w:cs="Arial"/>
        </w:rPr>
        <w:t xml:space="preserve">ovCMS Drupal Services Panel - </w:t>
      </w:r>
      <w:r>
        <w:rPr>
          <w:rFonts w:cs="Arial"/>
        </w:rPr>
        <w:t>Change Order Form (v.</w:t>
      </w:r>
      <w:r w:rsidR="007B0F64">
        <w:rPr>
          <w:rFonts w:cs="Arial"/>
        </w:rPr>
        <w:t>2.0</w:t>
      </w:r>
      <w:r w:rsidR="00A411FC" w:rsidRPr="00D219DF">
        <w:rPr>
          <w:rFonts w:cs="Arial"/>
        </w:rPr>
        <w:t>)</w:t>
      </w:r>
    </w:p>
    <w:p w14:paraId="5AED83B1" w14:textId="77777777" w:rsidR="00D219DF" w:rsidRPr="00463CB1" w:rsidRDefault="00D219DF" w:rsidP="00463CB1">
      <w:pPr>
        <w:spacing w:after="120"/>
        <w:jc w:val="left"/>
        <w:rPr>
          <w:rFonts w:ascii="Arial" w:hAnsi="Arial" w:cs="Arial"/>
          <w:szCs w:val="22"/>
        </w:rPr>
      </w:pPr>
      <w:r w:rsidRPr="00463CB1">
        <w:rPr>
          <w:rFonts w:ascii="Arial" w:hAnsi="Arial" w:cs="Arial"/>
          <w:szCs w:val="22"/>
        </w:rPr>
        <w:t xml:space="preserve">This Change Proposal Agreement (including its attachments, if any) serves to vary the Contract executed on </w:t>
      </w:r>
      <w:r w:rsidRPr="00463CB1">
        <w:rPr>
          <w:rFonts w:ascii="Arial" w:hAnsi="Arial" w:cs="Arial"/>
          <w:b/>
          <w:szCs w:val="22"/>
        </w:rPr>
        <w:t>[insert]</w:t>
      </w:r>
      <w:r w:rsidRPr="00463CB1">
        <w:rPr>
          <w:rFonts w:ascii="Arial" w:hAnsi="Arial" w:cs="Arial"/>
          <w:szCs w:val="22"/>
        </w:rPr>
        <w:t>, in accordance with the terms set out below. Unless specifically stated in this Change Proposal Agreement, all terms and conditions of the Contract continue unaffected.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3CB1" w:rsidRPr="00463CB1" w14:paraId="6C44E196" w14:textId="77777777" w:rsidTr="00D6423F">
        <w:tc>
          <w:tcPr>
            <w:tcW w:w="9016" w:type="dxa"/>
            <w:gridSpan w:val="2"/>
            <w:shd w:val="clear" w:color="auto" w:fill="FFFF00"/>
          </w:tcPr>
          <w:p w14:paraId="64E209B8" w14:textId="77777777" w:rsidR="00463CB1" w:rsidRPr="00463CB1" w:rsidRDefault="00463CB1" w:rsidP="00D6423F">
            <w:pPr>
              <w:pStyle w:val="MENoIndent1"/>
              <w:numPr>
                <w:ilvl w:val="0"/>
                <w:numId w:val="0"/>
              </w:numPr>
              <w:spacing w:before="120" w:after="120" w:line="240" w:lineRule="auto"/>
              <w:ind w:left="40"/>
              <w:rPr>
                <w:rFonts w:ascii="Arial" w:hAnsi="Arial" w:cs="Arial"/>
                <w:b/>
                <w:szCs w:val="22"/>
                <w:highlight w:val="yellow"/>
              </w:rPr>
            </w:pPr>
            <w:r w:rsidRPr="00463CB1">
              <w:rPr>
                <w:rFonts w:ascii="Arial" w:hAnsi="Arial" w:cs="Arial"/>
                <w:b/>
                <w:szCs w:val="22"/>
                <w:highlight w:val="yellow"/>
                <w:u w:val="single"/>
              </w:rPr>
              <w:t>Finance Use Only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</w:rPr>
              <w:t>:</w:t>
            </w:r>
          </w:p>
          <w:p w14:paraId="4E9BD1AD" w14:textId="77777777" w:rsidR="00463CB1" w:rsidRP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highlight w:val="yellow"/>
                <w:lang w:val="en-AU"/>
              </w:rPr>
            </w:pP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All draft Contracts </w:t>
            </w:r>
            <w:r w:rsidR="007B0F64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and Change Orders </w:t>
            </w: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must be sent to </w:t>
            </w:r>
            <w:hyperlink r:id="rId15" w:history="1">
              <w:r w:rsidRPr="00463CB1">
                <w:rPr>
                  <w:rFonts w:ascii="Arial" w:hAnsi="Arial" w:cs="Arial"/>
                  <w:color w:val="0563C1" w:themeColor="hyperlink"/>
                  <w:szCs w:val="22"/>
                  <w:highlight w:val="yellow"/>
                  <w:u w:val="single"/>
                  <w:lang w:val="en-AU"/>
                </w:rPr>
                <w:t>GovCMS@finance.gov.au</w:t>
              </w:r>
            </w:hyperlink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for review and approval prior to the Contract being executed.</w:t>
            </w:r>
          </w:p>
          <w:p w14:paraId="4AC7C106" w14:textId="77777777" w:rsidR="00463CB1" w:rsidRPr="00463CB1" w:rsidRDefault="00463CB1" w:rsidP="00043034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Until approved by Finance 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this is</w:t>
            </w: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u w:val="single"/>
                <w:lang w:val="en-AU"/>
              </w:rPr>
              <w:t>not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 xml:space="preserve"> a valid </w:t>
            </w:r>
            <w:r w:rsidR="00043034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change order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.</w:t>
            </w:r>
          </w:p>
        </w:tc>
      </w:tr>
      <w:tr w:rsidR="00463CB1" w:rsidRPr="00463CB1" w14:paraId="57337E54" w14:textId="77777777" w:rsidTr="00D6423F">
        <w:tc>
          <w:tcPr>
            <w:tcW w:w="4508" w:type="dxa"/>
          </w:tcPr>
          <w:p w14:paraId="298F329A" w14:textId="77777777" w:rsidR="00463CB1" w:rsidRP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463CB1">
              <w:rPr>
                <w:rFonts w:ascii="Arial" w:hAnsi="Arial" w:cs="Arial"/>
                <w:b/>
                <w:szCs w:val="22"/>
                <w:lang w:val="en-AU"/>
              </w:rPr>
              <w:t>Approved by:</w:t>
            </w:r>
          </w:p>
        </w:tc>
        <w:tc>
          <w:tcPr>
            <w:tcW w:w="4508" w:type="dxa"/>
          </w:tcPr>
          <w:p w14:paraId="75950234" w14:textId="77777777" w:rsidR="009D70D5" w:rsidRPr="00463CB1" w:rsidRDefault="009D70D5" w:rsidP="009D70D5">
            <w:pPr>
              <w:spacing w:before="240" w:after="120"/>
              <w:jc w:val="left"/>
              <w:rPr>
                <w:rFonts w:ascii="Arial" w:hAnsi="Arial" w:cs="Arial"/>
                <w:szCs w:val="22"/>
              </w:rPr>
            </w:pPr>
          </w:p>
          <w:p w14:paraId="708270EF" w14:textId="77777777" w:rsidR="00463CB1" w:rsidRPr="00463CB1" w:rsidRDefault="00463CB1" w:rsidP="00463CB1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63CB1" w:rsidRPr="00463CB1" w14:paraId="6B4C5B7A" w14:textId="77777777" w:rsidTr="00D6423F">
        <w:tc>
          <w:tcPr>
            <w:tcW w:w="4508" w:type="dxa"/>
          </w:tcPr>
          <w:p w14:paraId="6D823FF1" w14:textId="77777777" w:rsidR="00463CB1" w:rsidRP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 w:rsidRPr="00463CB1">
              <w:rPr>
                <w:rFonts w:ascii="Arial" w:hAnsi="Arial" w:cs="Arial"/>
                <w:b/>
                <w:szCs w:val="22"/>
                <w:lang w:val="en-AU"/>
              </w:rPr>
              <w:t>Date:</w:t>
            </w:r>
          </w:p>
        </w:tc>
        <w:tc>
          <w:tcPr>
            <w:tcW w:w="4508" w:type="dxa"/>
          </w:tcPr>
          <w:p w14:paraId="38DC022D" w14:textId="77777777" w:rsidR="00463CB1" w:rsidRPr="00463CB1" w:rsidRDefault="00463CB1" w:rsidP="00463CB1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B5E3D12" w14:textId="77777777" w:rsidR="00463CB1" w:rsidRDefault="00463CB1" w:rsidP="00D219DF">
      <w:pPr>
        <w:pStyle w:val="ScheduleList2"/>
        <w:numPr>
          <w:ilvl w:val="0"/>
          <w:numId w:val="0"/>
        </w:numPr>
        <w:rPr>
          <w:rFonts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4E3A70" w:rsidRPr="00D219DF" w14:paraId="5F2CBD4B" w14:textId="77777777" w:rsidTr="008564B5">
        <w:tc>
          <w:tcPr>
            <w:tcW w:w="4531" w:type="dxa"/>
          </w:tcPr>
          <w:p w14:paraId="1959CF28" w14:textId="77777777" w:rsidR="004E3A70" w:rsidRPr="00D219DF" w:rsidRDefault="00463CB1" w:rsidP="00463CB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Go</w:t>
            </w:r>
            <w:r w:rsidR="004E3A70" w:rsidRPr="00D219DF">
              <w:rPr>
                <w:rFonts w:ascii="Arial" w:hAnsi="Arial" w:cs="Arial"/>
                <w:b/>
                <w:sz w:val="20"/>
                <w:szCs w:val="21"/>
              </w:rPr>
              <w:t>vCMS Drupal Services Contract Identifier</w:t>
            </w:r>
          </w:p>
        </w:tc>
        <w:tc>
          <w:tcPr>
            <w:tcW w:w="4536" w:type="dxa"/>
          </w:tcPr>
          <w:p w14:paraId="256CEF80" w14:textId="77777777" w:rsidR="004E3A70" w:rsidRPr="00D219DF" w:rsidRDefault="007B0F64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  <w:r w:rsidRPr="003F5354">
              <w:rPr>
                <w:rFonts w:ascii="Arial" w:hAnsi="Arial" w:cs="Arial"/>
                <w:i/>
                <w:sz w:val="19"/>
                <w:szCs w:val="19"/>
                <w:lang w:val="en-AU" w:eastAsia="en-AU"/>
              </w:rPr>
              <w:t>GOVCMS21DSPXXXX</w:t>
            </w:r>
          </w:p>
        </w:tc>
      </w:tr>
      <w:tr w:rsidR="004E3A70" w:rsidRPr="00D219DF" w14:paraId="6F94DAFD" w14:textId="77777777" w:rsidTr="008564B5">
        <w:tc>
          <w:tcPr>
            <w:tcW w:w="4531" w:type="dxa"/>
          </w:tcPr>
          <w:p w14:paraId="5266BE23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Change Order number</w:t>
            </w:r>
          </w:p>
        </w:tc>
        <w:tc>
          <w:tcPr>
            <w:tcW w:w="4536" w:type="dxa"/>
          </w:tcPr>
          <w:p w14:paraId="4A992107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6622E58B" w14:textId="77777777" w:rsidTr="008564B5">
        <w:tc>
          <w:tcPr>
            <w:tcW w:w="4531" w:type="dxa"/>
          </w:tcPr>
          <w:p w14:paraId="3CA206C2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Date proposed</w:t>
            </w:r>
          </w:p>
        </w:tc>
        <w:tc>
          <w:tcPr>
            <w:tcW w:w="4536" w:type="dxa"/>
          </w:tcPr>
          <w:p w14:paraId="2EEA1B37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78347A40" w14:textId="77777777" w:rsidTr="008564B5">
        <w:tc>
          <w:tcPr>
            <w:tcW w:w="4531" w:type="dxa"/>
          </w:tcPr>
          <w:p w14:paraId="63CCFA28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Name of party instigating the change</w:t>
            </w:r>
          </w:p>
        </w:tc>
        <w:tc>
          <w:tcPr>
            <w:tcW w:w="4536" w:type="dxa"/>
          </w:tcPr>
          <w:p w14:paraId="49A5C99D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17852FDF" w14:textId="77777777" w:rsidTr="008564B5">
        <w:tc>
          <w:tcPr>
            <w:tcW w:w="4531" w:type="dxa"/>
          </w:tcPr>
          <w:p w14:paraId="1042F0E0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 w:val="20"/>
                <w:szCs w:val="21"/>
              </w:rPr>
              <w:t>Implementation date of change</w:t>
            </w:r>
          </w:p>
        </w:tc>
        <w:tc>
          <w:tcPr>
            <w:tcW w:w="4536" w:type="dxa"/>
          </w:tcPr>
          <w:p w14:paraId="731F6C28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18F1A7CE" w14:textId="77777777" w:rsidTr="008564B5">
        <w:tc>
          <w:tcPr>
            <w:tcW w:w="4531" w:type="dxa"/>
          </w:tcPr>
          <w:p w14:paraId="6B8A42DE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Details of change proposal</w:t>
            </w:r>
          </w:p>
        </w:tc>
        <w:tc>
          <w:tcPr>
            <w:tcW w:w="4536" w:type="dxa"/>
          </w:tcPr>
          <w:p w14:paraId="32343C14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6BDED46D" w14:textId="77777777" w:rsidTr="008564B5">
        <w:tc>
          <w:tcPr>
            <w:tcW w:w="4531" w:type="dxa"/>
          </w:tcPr>
          <w:p w14:paraId="09BF49D4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Clauses affected by the proposal are as follows</w:t>
            </w:r>
            <w:r w:rsidR="001C2AAA">
              <w:rPr>
                <w:rFonts w:ascii="Arial" w:hAnsi="Arial" w:cs="Arial"/>
                <w:b/>
                <w:sz w:val="20"/>
                <w:szCs w:val="21"/>
              </w:rPr>
              <w:t>:</w:t>
            </w:r>
          </w:p>
        </w:tc>
        <w:tc>
          <w:tcPr>
            <w:tcW w:w="4536" w:type="dxa"/>
          </w:tcPr>
          <w:p w14:paraId="0A800224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</w:tbl>
    <w:p w14:paraId="5E884006" w14:textId="77777777" w:rsidR="007B0F64" w:rsidRDefault="007B0F64" w:rsidP="00463CB1">
      <w:pPr>
        <w:pStyle w:val="Title2"/>
        <w:tabs>
          <w:tab w:val="left" w:pos="4980"/>
        </w:tabs>
        <w:sectPr w:rsidR="007B0F64" w:rsidSect="00463CB1">
          <w:headerReference w:type="default" r:id="rId16"/>
          <w:footerReference w:type="default" r:id="rId17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2C0D0BB6" w14:textId="77777777" w:rsidR="004E3A70" w:rsidRPr="00463CB1" w:rsidRDefault="004E3A70" w:rsidP="00463CB1">
      <w:pPr>
        <w:pStyle w:val="Title2"/>
        <w:tabs>
          <w:tab w:val="left" w:pos="4980"/>
        </w:tabs>
      </w:pPr>
      <w:r w:rsidRPr="00463CB1">
        <w:lastRenderedPageBreak/>
        <w:t>New Charges payable to the Contractor or Agency affected by this change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4E3A70" w14:paraId="085A30D5" w14:textId="77777777" w:rsidTr="004940A2">
        <w:tc>
          <w:tcPr>
            <w:tcW w:w="3397" w:type="dxa"/>
          </w:tcPr>
          <w:p w14:paraId="0B86FD51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bookmarkStart w:id="0" w:name="OLE_LINK1"/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Item as per vendor’s Category 1 or Category 2 from the Drupal Services Panel “Products and Services Guide”</w:t>
            </w:r>
          </w:p>
        </w:tc>
        <w:tc>
          <w:tcPr>
            <w:tcW w:w="1404" w:type="dxa"/>
          </w:tcPr>
          <w:p w14:paraId="54B0C8BE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Quantity</w:t>
            </w:r>
          </w:p>
        </w:tc>
        <w:tc>
          <w:tcPr>
            <w:tcW w:w="1405" w:type="dxa"/>
          </w:tcPr>
          <w:p w14:paraId="1D120355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Unit Cost as per Products and Services Guide</w:t>
            </w:r>
          </w:p>
        </w:tc>
        <w:tc>
          <w:tcPr>
            <w:tcW w:w="1405" w:type="dxa"/>
          </w:tcPr>
          <w:p w14:paraId="57169358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Total Cost</w:t>
            </w:r>
          </w:p>
        </w:tc>
        <w:tc>
          <w:tcPr>
            <w:tcW w:w="1405" w:type="dxa"/>
          </w:tcPr>
          <w:p w14:paraId="181F6B0B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Cost to Agency inc any discount</w:t>
            </w:r>
          </w:p>
        </w:tc>
      </w:tr>
      <w:tr w:rsidR="007B0F64" w14:paraId="0F950809" w14:textId="77777777" w:rsidTr="004940A2">
        <w:tc>
          <w:tcPr>
            <w:tcW w:w="9016" w:type="dxa"/>
            <w:gridSpan w:val="5"/>
          </w:tcPr>
          <w:p w14:paraId="071018D3" w14:textId="77777777" w:rsidR="007B0F64" w:rsidRPr="00463CB1" w:rsidRDefault="007B0F64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</w:rPr>
            </w:pP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(Drafting notes: </w:t>
            </w:r>
            <w:r w:rsidRPr="00C3677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the table must be used in the format presented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;</w:t>
            </w:r>
            <w:r w:rsidRPr="00C3677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Contractor’s permitted Deliverables and Categories of Deliverables and </w:t>
            </w: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Services and Pricing for the Deliverables are specified in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the GovCMS Drupal Services Pricebook (</w:t>
            </w: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Module 1 Attachment 2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 </w:t>
            </w:r>
            <w:r w:rsidRPr="00152F8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>Part B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E7E6E6" w:themeFill="background2"/>
              </w:rPr>
              <w:t xml:space="preserve"> of the Head Agreement)</w:t>
            </w:r>
          </w:p>
        </w:tc>
      </w:tr>
      <w:tr w:rsidR="004E3A70" w:rsidRPr="00057276" w14:paraId="627BD125" w14:textId="77777777" w:rsidTr="004940A2">
        <w:tc>
          <w:tcPr>
            <w:tcW w:w="3397" w:type="dxa"/>
          </w:tcPr>
          <w:p w14:paraId="6361E948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(e.g. Drupal theme builder)</w:t>
            </w:r>
          </w:p>
        </w:tc>
        <w:tc>
          <w:tcPr>
            <w:tcW w:w="1404" w:type="dxa"/>
          </w:tcPr>
          <w:p w14:paraId="3E3F48D9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(20 days)</w:t>
            </w:r>
          </w:p>
        </w:tc>
        <w:tc>
          <w:tcPr>
            <w:tcW w:w="1405" w:type="dxa"/>
          </w:tcPr>
          <w:p w14:paraId="1CDA7092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($800/day)</w:t>
            </w:r>
          </w:p>
        </w:tc>
        <w:tc>
          <w:tcPr>
            <w:tcW w:w="1405" w:type="dxa"/>
          </w:tcPr>
          <w:p w14:paraId="031D4C50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($16,000)</w:t>
            </w:r>
          </w:p>
        </w:tc>
        <w:tc>
          <w:tcPr>
            <w:tcW w:w="1405" w:type="dxa"/>
          </w:tcPr>
          <w:p w14:paraId="1605402E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($12,000)</w:t>
            </w:r>
          </w:p>
        </w:tc>
      </w:tr>
      <w:tr w:rsidR="004E3A70" w:rsidRPr="00D82F82" w14:paraId="1B85D2C5" w14:textId="77777777" w:rsidTr="004940A2">
        <w:tc>
          <w:tcPr>
            <w:tcW w:w="3397" w:type="dxa"/>
          </w:tcPr>
          <w:p w14:paraId="43135E45" w14:textId="77777777" w:rsidR="004E3A70" w:rsidRPr="00D82F82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59145122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7B797DE8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7EE03772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7ABC0E84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25DB05FD" w14:textId="77777777" w:rsidTr="004940A2">
        <w:tc>
          <w:tcPr>
            <w:tcW w:w="3397" w:type="dxa"/>
          </w:tcPr>
          <w:p w14:paraId="77F389EF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54FF82C5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69489D99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21D2F537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3515F169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70208C0C" w14:textId="77777777" w:rsidTr="004940A2">
        <w:tc>
          <w:tcPr>
            <w:tcW w:w="7611" w:type="dxa"/>
            <w:gridSpan w:val="4"/>
          </w:tcPr>
          <w:p w14:paraId="5E818144" w14:textId="77777777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Sub-total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ex-GST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and excluding 6% Central Admin Panel Fee)</w:t>
            </w:r>
          </w:p>
        </w:tc>
        <w:tc>
          <w:tcPr>
            <w:tcW w:w="1405" w:type="dxa"/>
          </w:tcPr>
          <w:p w14:paraId="2948FD0C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760366D5" w14:textId="77777777" w:rsidTr="004940A2">
        <w:tc>
          <w:tcPr>
            <w:tcW w:w="7611" w:type="dxa"/>
            <w:gridSpan w:val="4"/>
          </w:tcPr>
          <w:p w14:paraId="2BA9AEA2" w14:textId="77777777" w:rsidR="007B0F64" w:rsidRDefault="007B0F64" w:rsidP="007B0F64">
            <w:pPr>
              <w:pStyle w:val="BodyText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152F82">
              <w:rPr>
                <w:rFonts w:ascii="Arial" w:hAnsi="Arial" w:cs="Arial"/>
                <w:i/>
                <w:sz w:val="19"/>
                <w:szCs w:val="19"/>
              </w:rPr>
              <w:t>Is the 6% Central Admin Panel Fee being passed on to the Agency</w:t>
            </w:r>
            <w:r>
              <w:rPr>
                <w:rFonts w:ascii="Arial" w:hAnsi="Arial" w:cs="Arial"/>
                <w:i/>
                <w:sz w:val="19"/>
                <w:szCs w:val="19"/>
              </w:rPr>
              <w:t>?</w:t>
            </w:r>
          </w:p>
          <w:p w14:paraId="279D4383" w14:textId="77777777" w:rsidR="007B0F64" w:rsidRDefault="007B0F64" w:rsidP="009B4E34">
            <w:pPr>
              <w:pStyle w:val="BodyText"/>
              <w:spacing w:line="276" w:lineRule="auto"/>
              <w:jc w:val="lef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93D1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5354">
              <w:rPr>
                <w:rFonts w:ascii="Arial" w:hAnsi="Arial" w:cs="Arial"/>
                <w:b/>
                <w:i/>
                <w:sz w:val="16"/>
                <w:szCs w:val="16"/>
              </w:rPr>
              <w:t>Refer clause 23, Module 1 of the Head Agreement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 Fee must be included in the Contract and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applies where the Contractor, in addition to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cost of services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recover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Fee directly from the Agency.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Finance will charge the Contractor the Panel Fee for all Contracts.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The Contractor may choose to absorb or pass on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Fee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the Agency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405" w:type="dxa"/>
          </w:tcPr>
          <w:p w14:paraId="5733B714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 / No</w:t>
            </w:r>
          </w:p>
        </w:tc>
      </w:tr>
      <w:tr w:rsidR="007B0F64" w:rsidRPr="00D82F82" w14:paraId="0CBA4AE6" w14:textId="77777777" w:rsidTr="004940A2">
        <w:tc>
          <w:tcPr>
            <w:tcW w:w="7611" w:type="dxa"/>
            <w:gridSpan w:val="4"/>
          </w:tcPr>
          <w:p w14:paraId="7B8D0125" w14:textId="77777777" w:rsidR="007B0F64" w:rsidRPr="00463CB1" w:rsidRDefault="007B0F64" w:rsidP="007B0F64">
            <w:pPr>
              <w:pStyle w:val="BodyText"/>
              <w:jc w:val="left"/>
              <w:rPr>
                <w:rFonts w:ascii="Arial" w:hAnsi="Arial" w:cs="Arial"/>
                <w:bCs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If Yes, 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6% </w:t>
            </w:r>
            <w:r>
              <w:rPr>
                <w:rFonts w:ascii="Arial" w:hAnsi="Arial" w:cs="Arial"/>
                <w:i/>
                <w:sz w:val="19"/>
                <w:szCs w:val="19"/>
              </w:rPr>
              <w:t>G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ovCMS 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Central 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Admin Panel Fee </w:t>
            </w:r>
            <w:r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ex-GST</w:t>
            </w:r>
            <w:r>
              <w:rPr>
                <w:rFonts w:ascii="Arial" w:hAnsi="Arial" w:cs="Arial"/>
                <w:i/>
                <w:sz w:val="19"/>
                <w:szCs w:val="19"/>
              </w:rPr>
              <w:t>)</w:t>
            </w:r>
            <w:r>
              <w:rPr>
                <w:rFonts w:ascii="Arial" w:hAnsi="Arial" w:cs="Arial"/>
                <w:i/>
                <w:sz w:val="19"/>
                <w:szCs w:val="19"/>
              </w:rPr>
              <w:br/>
            </w:r>
          </w:p>
        </w:tc>
        <w:tc>
          <w:tcPr>
            <w:tcW w:w="1405" w:type="dxa"/>
          </w:tcPr>
          <w:p w14:paraId="6B71EDBD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40598F97" w14:textId="77777777" w:rsidTr="004940A2">
        <w:tc>
          <w:tcPr>
            <w:tcW w:w="7611" w:type="dxa"/>
            <w:gridSpan w:val="4"/>
          </w:tcPr>
          <w:p w14:paraId="61D807EF" w14:textId="77777777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(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ex-GST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) and applicable Panel Fee</w:t>
            </w:r>
          </w:p>
        </w:tc>
        <w:tc>
          <w:tcPr>
            <w:tcW w:w="1405" w:type="dxa"/>
          </w:tcPr>
          <w:p w14:paraId="37B54660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44381FC6" w14:textId="77777777" w:rsidTr="004940A2">
        <w:tc>
          <w:tcPr>
            <w:tcW w:w="7611" w:type="dxa"/>
            <w:gridSpan w:val="4"/>
          </w:tcPr>
          <w:p w14:paraId="46E66EF8" w14:textId="77777777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Total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Contract Value (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inc-GST 10%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and applicable Panel Fee)</w:t>
            </w:r>
          </w:p>
        </w:tc>
        <w:tc>
          <w:tcPr>
            <w:tcW w:w="1405" w:type="dxa"/>
          </w:tcPr>
          <w:p w14:paraId="113BF524" w14:textId="77777777" w:rsidR="007B0F64" w:rsidRDefault="007B0F64" w:rsidP="007B0F64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4"/>
        <w:gridCol w:w="4773"/>
      </w:tblGrid>
      <w:tr w:rsidR="00D219DF" w:rsidRPr="00D219DF" w14:paraId="4904AC34" w14:textId="77777777" w:rsidTr="009B4E34">
        <w:trPr>
          <w:trHeight w:val="454"/>
        </w:trPr>
        <w:tc>
          <w:tcPr>
            <w:tcW w:w="4294" w:type="dxa"/>
          </w:tcPr>
          <w:bookmarkEnd w:id="0"/>
          <w:p w14:paraId="3827C386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Plan for implementing the change</w:t>
            </w:r>
          </w:p>
        </w:tc>
        <w:tc>
          <w:tcPr>
            <w:tcW w:w="4773" w:type="dxa"/>
          </w:tcPr>
          <w:p w14:paraId="6884C84A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  <w:bookmarkStart w:id="1" w:name="_GoBack"/>
            <w:bookmarkEnd w:id="1"/>
          </w:p>
        </w:tc>
      </w:tr>
      <w:tr w:rsidR="00D219DF" w:rsidRPr="00D219DF" w14:paraId="409133EF" w14:textId="77777777" w:rsidTr="009B4E34">
        <w:tc>
          <w:tcPr>
            <w:tcW w:w="4294" w:type="dxa"/>
          </w:tcPr>
          <w:p w14:paraId="534F2141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The responsibilities of the parties for implementing the change</w:t>
            </w:r>
          </w:p>
        </w:tc>
        <w:tc>
          <w:tcPr>
            <w:tcW w:w="4773" w:type="dxa"/>
          </w:tcPr>
          <w:p w14:paraId="1DBB96B4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4E8C6A78" w14:textId="77777777" w:rsidTr="009B4E34">
        <w:tc>
          <w:tcPr>
            <w:tcW w:w="4294" w:type="dxa"/>
          </w:tcPr>
          <w:p w14:paraId="1D8228AD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The new date for the acceptance testing of the system</w:t>
            </w:r>
          </w:p>
        </w:tc>
        <w:tc>
          <w:tcPr>
            <w:tcW w:w="4773" w:type="dxa"/>
          </w:tcPr>
          <w:p w14:paraId="255F27F3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46F96AB0" w14:textId="77777777" w:rsidTr="009B4E34">
        <w:tc>
          <w:tcPr>
            <w:tcW w:w="4294" w:type="dxa"/>
          </w:tcPr>
          <w:p w14:paraId="7BDD6B96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of change on performance</w:t>
            </w:r>
          </w:p>
        </w:tc>
        <w:tc>
          <w:tcPr>
            <w:tcW w:w="4773" w:type="dxa"/>
          </w:tcPr>
          <w:p w14:paraId="78754C34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36F472B1" w14:textId="77777777" w:rsidTr="009B4E34">
        <w:tc>
          <w:tcPr>
            <w:tcW w:w="4294" w:type="dxa"/>
          </w:tcPr>
          <w:p w14:paraId="697ECF41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documentation</w:t>
            </w:r>
          </w:p>
        </w:tc>
        <w:tc>
          <w:tcPr>
            <w:tcW w:w="4773" w:type="dxa"/>
          </w:tcPr>
          <w:p w14:paraId="40E1F157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49B3E3E9" w14:textId="77777777" w:rsidTr="009B4E34">
        <w:tc>
          <w:tcPr>
            <w:tcW w:w="4294" w:type="dxa"/>
          </w:tcPr>
          <w:p w14:paraId="5AE0D334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training</w:t>
            </w:r>
          </w:p>
        </w:tc>
        <w:tc>
          <w:tcPr>
            <w:tcW w:w="4773" w:type="dxa"/>
          </w:tcPr>
          <w:p w14:paraId="7E136919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3143FBCB" w14:textId="77777777" w:rsidTr="009B4E34">
        <w:tc>
          <w:tcPr>
            <w:tcW w:w="4294" w:type="dxa"/>
          </w:tcPr>
          <w:p w14:paraId="153B36FE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the users of the system</w:t>
            </w:r>
          </w:p>
        </w:tc>
        <w:tc>
          <w:tcPr>
            <w:tcW w:w="4773" w:type="dxa"/>
          </w:tcPr>
          <w:p w14:paraId="1BB95D7B" w14:textId="77777777" w:rsidR="00D219DF" w:rsidRPr="00D219DF" w:rsidRDefault="00D219DF" w:rsidP="00950089">
            <w:pPr>
              <w:ind w:left="4621"/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77316869" w14:textId="77777777" w:rsidTr="009B4E34">
        <w:tc>
          <w:tcPr>
            <w:tcW w:w="4294" w:type="dxa"/>
          </w:tcPr>
          <w:p w14:paraId="181F78DC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Any other matters which the parties consider are important</w:t>
            </w:r>
          </w:p>
        </w:tc>
        <w:tc>
          <w:tcPr>
            <w:tcW w:w="4773" w:type="dxa"/>
          </w:tcPr>
          <w:p w14:paraId="0A6C48CC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</w:tbl>
    <w:p w14:paraId="3D7F8E17" w14:textId="77777777" w:rsidR="00D219DF" w:rsidRPr="002D415B" w:rsidRDefault="00D219DF" w:rsidP="009B4E34">
      <w:pPr>
        <w:keepNext/>
        <w:keepLines/>
        <w:spacing w:before="284" w:line="240" w:lineRule="auto"/>
        <w:jc w:val="left"/>
        <w:outlineLvl w:val="1"/>
        <w:rPr>
          <w:rFonts w:ascii="Arial" w:hAnsi="Arial" w:cs="Arial"/>
          <w:b/>
          <w:caps/>
          <w:sz w:val="28"/>
          <w:szCs w:val="21"/>
        </w:rPr>
      </w:pPr>
      <w:r w:rsidRPr="002D415B">
        <w:rPr>
          <w:rFonts w:ascii="Arial" w:hAnsi="Arial" w:cs="Arial"/>
          <w:b/>
          <w:caps/>
          <w:sz w:val="28"/>
          <w:szCs w:val="21"/>
        </w:rPr>
        <w:lastRenderedPageBreak/>
        <w:t>EXECUTED AS AN AGREEMENT</w:t>
      </w:r>
    </w:p>
    <w:p w14:paraId="617ACB4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AGENCY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2D0F2377" w14:textId="77777777" w:rsidTr="00950089">
        <w:trPr>
          <w:cantSplit/>
          <w:trHeight w:val="2513"/>
        </w:trPr>
        <w:tc>
          <w:tcPr>
            <w:tcW w:w="4316" w:type="dxa"/>
          </w:tcPr>
          <w:p w14:paraId="3ED4D169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 w:rsidRPr="00D219DF">
              <w:rPr>
                <w:rFonts w:ascii="Arial" w:hAnsi="Arial" w:cs="Arial"/>
                <w:szCs w:val="21"/>
              </w:rPr>
              <w:t xml:space="preserve"> for and on behalf of the </w:t>
            </w:r>
            <w:r w:rsidRPr="002D415B">
              <w:rPr>
                <w:rFonts w:ascii="Arial" w:hAnsi="Arial" w:cs="Arial"/>
                <w:b/>
                <w:bCs/>
                <w:szCs w:val="21"/>
                <w:highlight w:val="yellow"/>
              </w:rPr>
              <w:t>Commonwealth of Australia</w:t>
            </w:r>
            <w:r w:rsidRPr="00D219DF">
              <w:rPr>
                <w:rFonts w:ascii="Arial" w:hAnsi="Arial" w:cs="Arial"/>
                <w:szCs w:val="21"/>
              </w:rPr>
              <w:t xml:space="preserve"> represented by the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[Agency]</w:t>
            </w:r>
            <w:r w:rsidRPr="00D219DF">
              <w:rPr>
                <w:rFonts w:ascii="Arial" w:hAnsi="Arial" w:cs="Arial"/>
                <w:b/>
                <w:szCs w:val="21"/>
              </w:rPr>
              <w:t xml:space="preserve"> ABN 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[ABN Number]</w:t>
            </w:r>
            <w:r w:rsidRPr="00D219DF">
              <w:rPr>
                <w:rFonts w:ascii="Arial" w:hAnsi="Arial" w:cs="Arial"/>
                <w:szCs w:val="21"/>
              </w:rPr>
              <w:t xml:space="preserve"> by its duly authorised delegate in the presence of:</w:t>
            </w:r>
          </w:p>
        </w:tc>
        <w:tc>
          <w:tcPr>
            <w:tcW w:w="282" w:type="dxa"/>
          </w:tcPr>
          <w:p w14:paraId="05727D9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448D88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9A7A89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FFC1BEC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5C80FD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715770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8487B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60580D9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797D3DCD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8D0677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witness</w:t>
            </w:r>
          </w:p>
        </w:tc>
        <w:tc>
          <w:tcPr>
            <w:tcW w:w="282" w:type="dxa"/>
          </w:tcPr>
          <w:p w14:paraId="2E1F2FC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D77D6E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delegate</w:t>
            </w:r>
          </w:p>
        </w:tc>
      </w:tr>
      <w:tr w:rsidR="00D219DF" w:rsidRPr="00D219DF" w14:paraId="4144AA84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4B8DD7A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witness</w:t>
            </w:r>
          </w:p>
        </w:tc>
        <w:tc>
          <w:tcPr>
            <w:tcW w:w="282" w:type="dxa"/>
          </w:tcPr>
          <w:p w14:paraId="531582D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B492CB2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delegate</w:t>
            </w:r>
          </w:p>
        </w:tc>
      </w:tr>
      <w:tr w:rsidR="00D219DF" w:rsidRPr="00D219DF" w14:paraId="79326743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024E5B8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131B02A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0E41464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1DB06223" w14:textId="77777777" w:rsidR="00D219DF" w:rsidRDefault="00D219DF" w:rsidP="00CF52F2"/>
    <w:p w14:paraId="12B1A8AB" w14:textId="77777777" w:rsidR="002D415B" w:rsidRPr="002D415B" w:rsidRDefault="002D415B" w:rsidP="00CF52F2">
      <w:pPr>
        <w:rPr>
          <w:rFonts w:ascii="Arial" w:hAnsi="Arial" w:cs="Arial"/>
          <w:i/>
          <w:sz w:val="18"/>
          <w:szCs w:val="21"/>
        </w:rPr>
      </w:pPr>
      <w:r w:rsidRPr="002D415B">
        <w:rPr>
          <w:rFonts w:ascii="Arial" w:hAnsi="Arial" w:cs="Arial"/>
          <w:i/>
          <w:sz w:val="18"/>
          <w:szCs w:val="21"/>
        </w:rPr>
        <w:t>Contractor to sign relevant agreement as either Director, Power of Attorney, or Authorised Representative</w:t>
      </w:r>
    </w:p>
    <w:p w14:paraId="44A0545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 w:rsidR="002D415B">
        <w:rPr>
          <w:rFonts w:ascii="Arial" w:hAnsi="Arial" w:cs="Arial"/>
          <w:b/>
          <w:caps/>
          <w:szCs w:val="21"/>
        </w:rPr>
        <w:t xml:space="preserve"> (If a Director)</w:t>
      </w:r>
    </w:p>
    <w:p w14:paraId="55CFFACC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4228CBB0" w14:textId="77777777" w:rsidTr="00950089">
        <w:trPr>
          <w:cantSplit/>
          <w:trHeight w:val="2513"/>
        </w:trPr>
        <w:tc>
          <w:tcPr>
            <w:tcW w:w="4316" w:type="dxa"/>
          </w:tcPr>
          <w:p w14:paraId="26D54D9C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 xml:space="preserve">Executed as an agreement </w:t>
            </w:r>
            <w:r w:rsidRPr="00D219DF">
              <w:rPr>
                <w:rFonts w:ascii="Arial" w:hAnsi="Arial" w:cs="Arial"/>
                <w:szCs w:val="21"/>
              </w:rPr>
              <w:t xml:space="preserve">by the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INSERT Contractor’s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 xml:space="preserve"> 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name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(ABN 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[</w:t>
            </w:r>
            <w:r w:rsidRPr="00D219DF">
              <w:rPr>
                <w:rFonts w:ascii="Arial" w:hAnsi="Arial" w:cs="Arial"/>
                <w:i/>
                <w:szCs w:val="21"/>
                <w:highlight w:val="yellow"/>
              </w:rPr>
              <w:t>INSERT ABN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])</w:t>
            </w:r>
            <w:r w:rsidRPr="00D219DF">
              <w:rPr>
                <w:rFonts w:ascii="Arial" w:hAnsi="Arial" w:cs="Arial"/>
                <w:szCs w:val="21"/>
              </w:rPr>
              <w:t xml:space="preserve"> in accordance with section 127 of the </w:t>
            </w:r>
            <w:r w:rsidRPr="00D219DF">
              <w:rPr>
                <w:rFonts w:ascii="Arial" w:hAnsi="Arial" w:cs="Arial"/>
                <w:i/>
                <w:szCs w:val="21"/>
              </w:rPr>
              <w:t xml:space="preserve">Corporations Act 2001 </w:t>
            </w:r>
            <w:r w:rsidRPr="00D219DF">
              <w:rPr>
                <w:rFonts w:ascii="Arial" w:hAnsi="Arial" w:cs="Arial"/>
                <w:szCs w:val="21"/>
              </w:rPr>
              <w:t>(Cth):</w:t>
            </w:r>
          </w:p>
        </w:tc>
        <w:tc>
          <w:tcPr>
            <w:tcW w:w="282" w:type="dxa"/>
          </w:tcPr>
          <w:p w14:paraId="600F29E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0C80AD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553C3B9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9887B35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3EB626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82B6543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3D86C4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20BE5DFF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2BD32568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21B06C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Director</w:t>
            </w:r>
          </w:p>
        </w:tc>
        <w:tc>
          <w:tcPr>
            <w:tcW w:w="282" w:type="dxa"/>
          </w:tcPr>
          <w:p w14:paraId="51E043C8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239525AD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Director/Company Secretary</w:t>
            </w:r>
          </w:p>
        </w:tc>
      </w:tr>
      <w:tr w:rsidR="00D219DF" w:rsidRPr="00D219DF" w14:paraId="5FDF4F59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E4ECC2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</w:t>
            </w:r>
          </w:p>
        </w:tc>
        <w:tc>
          <w:tcPr>
            <w:tcW w:w="282" w:type="dxa"/>
          </w:tcPr>
          <w:p w14:paraId="0FFB48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36226090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Director/Company Secretary</w:t>
            </w:r>
          </w:p>
        </w:tc>
      </w:tr>
      <w:tr w:rsidR="00D219DF" w:rsidRPr="00D219DF" w14:paraId="28824371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14F3FDC6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6F5B52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1D823D9C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2862219D" w14:textId="77777777" w:rsidR="00463CB1" w:rsidRDefault="00463CB1" w:rsidP="00CD2C26">
      <w:pPr>
        <w:spacing w:after="0" w:line="240" w:lineRule="auto"/>
        <w:jc w:val="left"/>
        <w:rPr>
          <w:rFonts w:ascii="Arial" w:hAnsi="Arial" w:cs="Arial"/>
          <w:b/>
          <w:caps/>
          <w:szCs w:val="21"/>
          <w:u w:val="single"/>
        </w:rPr>
      </w:pPr>
    </w:p>
    <w:p w14:paraId="57B05C86" w14:textId="77777777" w:rsidR="009B1B40" w:rsidRPr="009B1B40" w:rsidRDefault="009B1B40" w:rsidP="009B1B40">
      <w:pPr>
        <w:pStyle w:val="NormalWeb"/>
        <w:rPr>
          <w:rFonts w:ascii="Calibri" w:hAnsi="Calibri" w:cs="Calibri"/>
          <w:i/>
          <w:color w:val="000000"/>
          <w:sz w:val="22"/>
          <w:szCs w:val="22"/>
        </w:rPr>
      </w:pPr>
      <w:r w:rsidRPr="009B1B40">
        <w:rPr>
          <w:rFonts w:ascii="Calibri" w:hAnsi="Calibri" w:cs="Calibri"/>
          <w:i/>
          <w:color w:val="000000"/>
          <w:sz w:val="22"/>
          <w:szCs w:val="22"/>
        </w:rPr>
        <w:t xml:space="preserve">*Finance will accept e-signatures by Company officers which comprise an image of their normal signature, name, position/title, date and time stamp, created using Adobe Sign, DocuSign or other agreed platform. </w:t>
      </w:r>
    </w:p>
    <w:p w14:paraId="23DA6E60" w14:textId="77777777" w:rsidR="00463CB1" w:rsidRDefault="00463CB1">
      <w:pPr>
        <w:overflowPunct/>
        <w:autoSpaceDE/>
        <w:autoSpaceDN/>
        <w:adjustRightInd/>
        <w:spacing w:after="160" w:line="259" w:lineRule="auto"/>
        <w:jc w:val="left"/>
        <w:rPr>
          <w:rFonts w:ascii="Arial" w:hAnsi="Arial" w:cs="Arial"/>
          <w:b/>
          <w:caps/>
          <w:szCs w:val="21"/>
          <w:u w:val="single"/>
        </w:rPr>
      </w:pPr>
      <w:r>
        <w:rPr>
          <w:rFonts w:ascii="Arial" w:hAnsi="Arial" w:cs="Arial"/>
          <w:b/>
          <w:caps/>
          <w:szCs w:val="21"/>
          <w:u w:val="single"/>
        </w:rPr>
        <w:br w:type="page"/>
      </w:r>
    </w:p>
    <w:p w14:paraId="0DC92FB8" w14:textId="77777777" w:rsidR="002D415B" w:rsidRPr="00A337D6" w:rsidRDefault="00D219DF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337D6">
        <w:rPr>
          <w:rFonts w:ascii="Arial" w:hAnsi="Arial" w:cs="Arial"/>
          <w:b/>
          <w:caps/>
          <w:szCs w:val="21"/>
          <w:u w:val="single"/>
        </w:rPr>
        <w:lastRenderedPageBreak/>
        <w:t>OR</w:t>
      </w:r>
    </w:p>
    <w:p w14:paraId="7A386D52" w14:textId="77777777" w:rsidR="002D415B" w:rsidRPr="00D219DF" w:rsidRDefault="002D415B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(Power of Attorney)</w:t>
      </w:r>
    </w:p>
    <w:p w14:paraId="61C6EDEE" w14:textId="77777777" w:rsidR="002D415B" w:rsidRPr="00D219DF" w:rsidRDefault="002D415B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9"/>
        <w:gridCol w:w="4559"/>
      </w:tblGrid>
      <w:tr w:rsidR="00D219DF" w:rsidRPr="00D219DF" w14:paraId="72CEF623" w14:textId="77777777" w:rsidTr="00950089">
        <w:tc>
          <w:tcPr>
            <w:tcW w:w="4559" w:type="dxa"/>
            <w:vAlign w:val="bottom"/>
          </w:tcPr>
          <w:p w14:paraId="27A2A924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b/>
                <w:lang w:val="en-AU"/>
              </w:rPr>
              <w:t xml:space="preserve">Executed as an agreement </w:t>
            </w:r>
            <w:r w:rsidRPr="00D219DF">
              <w:rPr>
                <w:lang w:val="en-AU"/>
              </w:rPr>
              <w:t>for and on behalf of</w:t>
            </w:r>
            <w:r w:rsidRPr="00D219DF">
              <w:rPr>
                <w:b/>
                <w:lang w:val="en-AU"/>
              </w:rPr>
              <w:t xml:space="preserve"> </w:t>
            </w:r>
            <w:r w:rsidRPr="00D219DF">
              <w:rPr>
                <w:lang w:val="en-AU"/>
              </w:rPr>
              <w:t>[</w:t>
            </w:r>
            <w:r w:rsidRPr="00D219DF">
              <w:rPr>
                <w:b/>
                <w:i/>
                <w:highlight w:val="yellow"/>
                <w:lang w:val="en-AU"/>
              </w:rPr>
              <w:t>INSERT NAME of Contractor</w:t>
            </w:r>
            <w:r w:rsidRPr="00D219DF">
              <w:rPr>
                <w:highlight w:val="yellow"/>
                <w:lang w:val="en-AU"/>
              </w:rPr>
              <w:t>]</w:t>
            </w:r>
            <w:r w:rsidRPr="00D219DF">
              <w:rPr>
                <w:lang w:val="en-AU"/>
              </w:rPr>
              <w:t xml:space="preserve"> (ABN </w:t>
            </w:r>
            <w:r w:rsidRPr="00D219DF">
              <w:rPr>
                <w:highlight w:val="yellow"/>
                <w:lang w:val="en-AU"/>
              </w:rPr>
              <w:t>[</w:t>
            </w:r>
            <w:r w:rsidRPr="00D219DF">
              <w:rPr>
                <w:b/>
                <w:i/>
                <w:highlight w:val="yellow"/>
                <w:lang w:val="en-AU"/>
              </w:rPr>
              <w:t>INSERT ABN of Contractor</w:t>
            </w:r>
            <w:r w:rsidRPr="00D219DF">
              <w:rPr>
                <w:highlight w:val="yellow"/>
                <w:lang w:val="en-AU"/>
              </w:rPr>
              <w:t>])</w:t>
            </w:r>
            <w:r w:rsidRPr="00D219DF">
              <w:rPr>
                <w:lang w:val="en-AU"/>
              </w:rPr>
              <w:t xml:space="preserve"> under power of attorney dated </w:t>
            </w:r>
            <w:r w:rsidRPr="00D219DF">
              <w:rPr>
                <w:highlight w:val="yellow"/>
                <w:lang w:val="en-AU"/>
              </w:rPr>
              <w:t>[</w:t>
            </w:r>
            <w:r w:rsidRPr="00D219DF">
              <w:rPr>
                <w:b/>
                <w:i/>
                <w:highlight w:val="yellow"/>
                <w:lang w:val="en-AU"/>
              </w:rPr>
              <w:t>INSERT date of power of attorney</w:t>
            </w:r>
            <w:r w:rsidRPr="00D219DF">
              <w:rPr>
                <w:lang w:val="en-AU"/>
              </w:rPr>
              <w:t>]:</w:t>
            </w:r>
          </w:p>
        </w:tc>
        <w:tc>
          <w:tcPr>
            <w:tcW w:w="4559" w:type="dxa"/>
            <w:vAlign w:val="bottom"/>
          </w:tcPr>
          <w:p w14:paraId="263F9037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</w:p>
          <w:p w14:paraId="6F8C420E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>In the presence of:</w:t>
            </w:r>
          </w:p>
        </w:tc>
      </w:tr>
      <w:tr w:rsidR="00D219DF" w:rsidRPr="00D219DF" w14:paraId="12E240D3" w14:textId="77777777" w:rsidTr="00950089">
        <w:tc>
          <w:tcPr>
            <w:tcW w:w="4559" w:type="dxa"/>
          </w:tcPr>
          <w:p w14:paraId="08C5A204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Signature of Attorney</w:t>
            </w:r>
          </w:p>
        </w:tc>
        <w:tc>
          <w:tcPr>
            <w:tcW w:w="4559" w:type="dxa"/>
          </w:tcPr>
          <w:p w14:paraId="20E52C53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Signature of witness</w:t>
            </w:r>
          </w:p>
        </w:tc>
      </w:tr>
      <w:tr w:rsidR="00D219DF" w:rsidRPr="00D219DF" w14:paraId="300F6B92" w14:textId="77777777" w:rsidTr="00950089">
        <w:tc>
          <w:tcPr>
            <w:tcW w:w="4559" w:type="dxa"/>
          </w:tcPr>
          <w:p w14:paraId="0CDD9BDF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of Attorney (print)</w:t>
            </w:r>
          </w:p>
        </w:tc>
        <w:tc>
          <w:tcPr>
            <w:tcW w:w="4559" w:type="dxa"/>
          </w:tcPr>
          <w:p w14:paraId="2CB17CD9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of witness (print)</w:t>
            </w:r>
          </w:p>
        </w:tc>
      </w:tr>
      <w:tr w:rsidR="00D219DF" w:rsidRPr="00D219DF" w14:paraId="75287364" w14:textId="77777777" w:rsidTr="00950089">
        <w:tc>
          <w:tcPr>
            <w:tcW w:w="4559" w:type="dxa"/>
          </w:tcPr>
          <w:p w14:paraId="5A9E989A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  <w:tc>
          <w:tcPr>
            <w:tcW w:w="4559" w:type="dxa"/>
          </w:tcPr>
          <w:p w14:paraId="1151409D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</w:tr>
    </w:tbl>
    <w:p w14:paraId="2BDFB18D" w14:textId="77777777" w:rsidR="002D415B" w:rsidRDefault="002D415B" w:rsidP="00D219DF">
      <w:pPr>
        <w:pStyle w:val="PFNumLevel2"/>
        <w:ind w:left="0" w:firstLine="0"/>
        <w:rPr>
          <w:b/>
        </w:rPr>
      </w:pPr>
    </w:p>
    <w:p w14:paraId="3FAB2931" w14:textId="77777777" w:rsidR="00D219DF" w:rsidRPr="00D219DF" w:rsidRDefault="00D219DF" w:rsidP="00D219DF">
      <w:pPr>
        <w:pStyle w:val="PFNumLevel2"/>
        <w:ind w:left="0" w:firstLine="0"/>
      </w:pPr>
      <w:r w:rsidRPr="00D219DF">
        <w:rPr>
          <w:b/>
        </w:rPr>
        <w:t>Note:</w:t>
      </w:r>
      <w:r w:rsidRPr="00D219DF">
        <w:t xml:space="preserve"> A copy of the power of attorney pursuant to which this Change Proposal Agreement will be executed will need to be provided to Finance.</w:t>
      </w:r>
    </w:p>
    <w:p w14:paraId="245814C5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</w:rPr>
      </w:pPr>
    </w:p>
    <w:p w14:paraId="6221867B" w14:textId="77777777" w:rsidR="00D219DF" w:rsidRPr="002D415B" w:rsidRDefault="00D219DF" w:rsidP="00D219DF">
      <w:pPr>
        <w:spacing w:after="0" w:line="240" w:lineRule="auto"/>
        <w:rPr>
          <w:rFonts w:ascii="Arial" w:hAnsi="Arial" w:cs="Arial"/>
          <w:b/>
          <w:u w:val="single"/>
        </w:rPr>
      </w:pPr>
      <w:r w:rsidRPr="002D415B">
        <w:rPr>
          <w:rFonts w:ascii="Arial" w:hAnsi="Arial" w:cs="Arial"/>
          <w:b/>
          <w:u w:val="single"/>
        </w:rPr>
        <w:t>OR</w:t>
      </w:r>
    </w:p>
    <w:p w14:paraId="3B311060" w14:textId="77777777" w:rsidR="00D219DF" w:rsidRDefault="00D219DF" w:rsidP="00D219DF">
      <w:pPr>
        <w:spacing w:after="0" w:line="240" w:lineRule="auto"/>
        <w:rPr>
          <w:rFonts w:ascii="Arial" w:hAnsi="Arial" w:cs="Arial"/>
        </w:rPr>
      </w:pPr>
    </w:p>
    <w:p w14:paraId="644DF7BB" w14:textId="77777777" w:rsidR="00D219DF" w:rsidRPr="002D415B" w:rsidRDefault="002D415B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(Authorised Representative)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9"/>
        <w:gridCol w:w="4559"/>
      </w:tblGrid>
      <w:tr w:rsidR="00D219DF" w:rsidRPr="00D219DF" w14:paraId="459EC1C8" w14:textId="77777777" w:rsidTr="00950089">
        <w:tc>
          <w:tcPr>
            <w:tcW w:w="4559" w:type="dxa"/>
            <w:vAlign w:val="bottom"/>
          </w:tcPr>
          <w:p w14:paraId="1E25BE5E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b/>
                <w:lang w:val="en-AU"/>
              </w:rPr>
              <w:t xml:space="preserve">Executed as an agreement </w:t>
            </w:r>
            <w:r w:rsidRPr="00D219DF">
              <w:rPr>
                <w:lang w:val="en-AU"/>
              </w:rPr>
              <w:t>for and on behalf of [</w:t>
            </w:r>
            <w:r w:rsidRPr="00D219DF">
              <w:rPr>
                <w:b/>
                <w:i/>
                <w:highlight w:val="yellow"/>
                <w:lang w:val="en-AU"/>
              </w:rPr>
              <w:t>INSERT Contractor’s name]</w:t>
            </w:r>
            <w:r w:rsidRPr="00D219DF">
              <w:rPr>
                <w:lang w:val="en-AU"/>
              </w:rPr>
              <w:t xml:space="preserve"> (ABN [</w:t>
            </w:r>
            <w:r w:rsidRPr="00D219DF">
              <w:rPr>
                <w:b/>
                <w:i/>
                <w:highlight w:val="yellow"/>
                <w:lang w:val="en-AU"/>
              </w:rPr>
              <w:t>INSERT ABN</w:t>
            </w:r>
            <w:r w:rsidRPr="00D219DF">
              <w:rPr>
                <w:lang w:val="en-AU"/>
              </w:rPr>
              <w:t>]) by its duly authorised representative:</w:t>
            </w:r>
          </w:p>
        </w:tc>
        <w:tc>
          <w:tcPr>
            <w:tcW w:w="4559" w:type="dxa"/>
            <w:vAlign w:val="bottom"/>
          </w:tcPr>
          <w:p w14:paraId="2904D22C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</w:p>
          <w:p w14:paraId="38FFBA67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>In the presence of:</w:t>
            </w:r>
          </w:p>
        </w:tc>
      </w:tr>
      <w:tr w:rsidR="00D219DF" w:rsidRPr="00D219DF" w14:paraId="3B9E8F06" w14:textId="77777777" w:rsidTr="00950089">
        <w:tc>
          <w:tcPr>
            <w:tcW w:w="4559" w:type="dxa"/>
          </w:tcPr>
          <w:p w14:paraId="767CF09E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Signature of authorised representative</w:t>
            </w:r>
          </w:p>
        </w:tc>
        <w:tc>
          <w:tcPr>
            <w:tcW w:w="4559" w:type="dxa"/>
          </w:tcPr>
          <w:p w14:paraId="3227CADF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 xml:space="preserve">Signature of witness </w:t>
            </w:r>
          </w:p>
        </w:tc>
      </w:tr>
      <w:tr w:rsidR="00D219DF" w:rsidRPr="00D219DF" w14:paraId="17832D62" w14:textId="77777777" w:rsidTr="00950089">
        <w:tc>
          <w:tcPr>
            <w:tcW w:w="4559" w:type="dxa"/>
          </w:tcPr>
          <w:p w14:paraId="4CE1B3FE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and position of authorised representative (print)</w:t>
            </w:r>
          </w:p>
        </w:tc>
        <w:tc>
          <w:tcPr>
            <w:tcW w:w="4559" w:type="dxa"/>
          </w:tcPr>
          <w:p w14:paraId="09C2F6D0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of witness (print)</w:t>
            </w:r>
          </w:p>
        </w:tc>
      </w:tr>
      <w:tr w:rsidR="00D219DF" w:rsidRPr="00D219DF" w14:paraId="695DC26A" w14:textId="77777777" w:rsidTr="00950089">
        <w:tc>
          <w:tcPr>
            <w:tcW w:w="4559" w:type="dxa"/>
          </w:tcPr>
          <w:p w14:paraId="1E70B556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  <w:tc>
          <w:tcPr>
            <w:tcW w:w="4559" w:type="dxa"/>
          </w:tcPr>
          <w:p w14:paraId="64E96893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</w:tr>
    </w:tbl>
    <w:p w14:paraId="4CF855BE" w14:textId="77777777" w:rsidR="00730E92" w:rsidRPr="00D219DF" w:rsidRDefault="00730E92" w:rsidP="00A337D6"/>
    <w:sectPr w:rsidR="00730E92" w:rsidRPr="00D219DF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FB4C" w14:textId="77777777" w:rsidR="00054FEF" w:rsidRDefault="00054FEF" w:rsidP="00A411FC">
      <w:pPr>
        <w:spacing w:after="0" w:line="240" w:lineRule="auto"/>
      </w:pPr>
      <w:r>
        <w:separator/>
      </w:r>
    </w:p>
  </w:endnote>
  <w:endnote w:type="continuationSeparator" w:id="0">
    <w:p w14:paraId="18D7FBA1" w14:textId="77777777" w:rsidR="00054FEF" w:rsidRDefault="00054FEF" w:rsidP="00A4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995522"/>
      <w:docPartObj>
        <w:docPartGallery w:val="Page Numbers (Bottom of Page)"/>
        <w:docPartUnique/>
      </w:docPartObj>
    </w:sdtPr>
    <w:sdtEndPr/>
    <w:sdtContent>
      <w:sdt>
        <w:sdtPr>
          <w:id w:val="742608860"/>
          <w:docPartObj>
            <w:docPartGallery w:val="Page Numbers (Top of Page)"/>
            <w:docPartUnique/>
          </w:docPartObj>
        </w:sdtPr>
        <w:sdtEndPr/>
        <w:sdtContent>
          <w:p w14:paraId="625767C5" w14:textId="77777777" w:rsidR="00243720" w:rsidRPr="00243720" w:rsidRDefault="0052327C" w:rsidP="00463CB1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AU" w:eastAsia="en-AU"/>
              </w:rPr>
              <w:t>OFFICIAL</w:t>
            </w:r>
          </w:p>
          <w:p w14:paraId="4E34D38C" w14:textId="32B34D92" w:rsidR="000D6603" w:rsidRDefault="000D6603" w:rsidP="00463CB1">
            <w:pPr>
              <w:pStyle w:val="Footer"/>
              <w:jc w:val="right"/>
            </w:pPr>
            <w:r w:rsidRPr="00463CB1">
              <w:rPr>
                <w:rFonts w:ascii="Arial" w:hAnsi="Arial" w:cs="Arial"/>
                <w:sz w:val="20"/>
              </w:rPr>
              <w:t xml:space="preserve">Page 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63CB1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940A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63CB1">
              <w:rPr>
                <w:rFonts w:ascii="Arial" w:hAnsi="Arial" w:cs="Arial"/>
                <w:sz w:val="20"/>
              </w:rPr>
              <w:t xml:space="preserve"> of 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63CB1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940A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2332" w14:textId="77777777" w:rsidR="00054FEF" w:rsidRDefault="00054FEF" w:rsidP="00A411FC">
      <w:pPr>
        <w:spacing w:after="0" w:line="240" w:lineRule="auto"/>
      </w:pPr>
      <w:r>
        <w:separator/>
      </w:r>
    </w:p>
  </w:footnote>
  <w:footnote w:type="continuationSeparator" w:id="0">
    <w:p w14:paraId="0B3D0070" w14:textId="77777777" w:rsidR="00054FEF" w:rsidRDefault="00054FEF" w:rsidP="00A4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A32D" w14:textId="77777777" w:rsidR="00A411FC" w:rsidRPr="00243720" w:rsidRDefault="007B0F64" w:rsidP="00243720">
    <w:pPr>
      <w:pStyle w:val="Header"/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n-AU" w:eastAsia="en-AU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B731" w14:textId="77777777" w:rsidR="00D219DF" w:rsidRPr="00463CB1" w:rsidRDefault="0052327C" w:rsidP="00463CB1">
    <w:pPr>
      <w:pStyle w:val="Header"/>
      <w:jc w:val="center"/>
      <w:rPr>
        <w:rFonts w:ascii="Arial" w:hAnsi="Arial" w:cs="Arial"/>
        <w:b/>
        <w:sz w:val="24"/>
        <w:szCs w:val="24"/>
        <w:lang w:val="en-AU"/>
      </w:rPr>
    </w:pPr>
    <w:r>
      <w:rPr>
        <w:rFonts w:ascii="Arial" w:hAnsi="Arial" w:cs="Arial"/>
        <w:b/>
        <w:sz w:val="24"/>
        <w:szCs w:val="24"/>
        <w:lang w:val="en-AU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0EF6"/>
    <w:multiLevelType w:val="multilevel"/>
    <w:tmpl w:val="57B6363E"/>
    <w:lvl w:ilvl="0">
      <w:start w:val="1"/>
      <w:numFmt w:val="decimal"/>
      <w:lvlRestart w:val="0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38"/>
        </w:tabs>
        <w:ind w:left="8438" w:hanging="9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342"/>
        </w:tabs>
        <w:ind w:left="1848" w:hanging="92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decimal"/>
      <w:suff w:val="nothing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848"/>
        </w:tabs>
        <w:ind w:left="1848" w:hanging="924"/>
      </w:pPr>
      <w:rPr>
        <w:rFonts w:hint="default"/>
      </w:rPr>
    </w:lvl>
  </w:abstractNum>
  <w:abstractNum w:abstractNumId="1" w15:restartNumberingAfterBreak="0">
    <w:nsid w:val="5B3A09EA"/>
    <w:multiLevelType w:val="multilevel"/>
    <w:tmpl w:val="1AAC99A6"/>
    <w:lvl w:ilvl="0">
      <w:start w:val="1"/>
      <w:numFmt w:val="decimal"/>
      <w:pStyle w:val="ScheduleList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1"/>
        <w:szCs w:val="21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sz w:val="21"/>
        <w:szCs w:val="21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ScheduleList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DB1C20"/>
    <w:multiLevelType w:val="multilevel"/>
    <w:tmpl w:val="754676CE"/>
    <w:lvl w:ilvl="0">
      <w:start w:val="1"/>
      <w:numFmt w:val="decimal"/>
      <w:pStyle w:val="MENoIndent1"/>
      <w:suff w:val="space"/>
      <w:lvlText w:val="%1."/>
      <w:lvlJc w:val="left"/>
      <w:pPr>
        <w:ind w:left="49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60382068"/>
    <w:multiLevelType w:val="multilevel"/>
    <w:tmpl w:val="44C0E76E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341"/>
        </w:tabs>
        <w:ind w:left="4341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FC"/>
    <w:rsid w:val="00043034"/>
    <w:rsid w:val="00054FEF"/>
    <w:rsid w:val="000D6603"/>
    <w:rsid w:val="000F61DC"/>
    <w:rsid w:val="001B43F2"/>
    <w:rsid w:val="001C2AAA"/>
    <w:rsid w:val="00243720"/>
    <w:rsid w:val="002709D0"/>
    <w:rsid w:val="002D415B"/>
    <w:rsid w:val="0036564C"/>
    <w:rsid w:val="0038449C"/>
    <w:rsid w:val="00463CB1"/>
    <w:rsid w:val="004940A2"/>
    <w:rsid w:val="004E3A70"/>
    <w:rsid w:val="0052327C"/>
    <w:rsid w:val="00695606"/>
    <w:rsid w:val="00730E92"/>
    <w:rsid w:val="00787170"/>
    <w:rsid w:val="007B0F64"/>
    <w:rsid w:val="008564B5"/>
    <w:rsid w:val="009A2B27"/>
    <w:rsid w:val="009B1B40"/>
    <w:rsid w:val="009B4E34"/>
    <w:rsid w:val="009B5B01"/>
    <w:rsid w:val="009D70D5"/>
    <w:rsid w:val="00A337D6"/>
    <w:rsid w:val="00A411FC"/>
    <w:rsid w:val="00C062AF"/>
    <w:rsid w:val="00CD2C26"/>
    <w:rsid w:val="00CF52F2"/>
    <w:rsid w:val="00D219DF"/>
    <w:rsid w:val="00E3580E"/>
    <w:rsid w:val="00F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ADF3E"/>
  <w15:chartTrackingRefBased/>
  <w15:docId w15:val="{47DC8724-12EE-4DDE-9EA5-97FEDD7D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FC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aliases w:val="h1,Para1,Para 1,Main,Top 1,ParaLevel1,Level 1 Para,Level 1 Para1,Level 1 Para2,Level 1 Para3,Level 1 Para4,Level 1 Para11,Level 1 Para21,Level 1 Para31,Level 1 Para5,Level 1 Para12,Level 1 Para22,Level 1 Para32,Level 1 Para6,Level 1 Para13,1."/>
    <w:basedOn w:val="Normal"/>
    <w:next w:val="Normal"/>
    <w:link w:val="Heading1Char"/>
    <w:uiPriority w:val="9"/>
    <w:qFormat/>
    <w:rsid w:val="00A411FC"/>
    <w:pPr>
      <w:keepNext/>
      <w:numPr>
        <w:numId w:val="1"/>
      </w:numPr>
      <w:overflowPunct/>
      <w:autoSpaceDE/>
      <w:autoSpaceDN/>
      <w:spacing w:line="240" w:lineRule="auto"/>
      <w:outlineLvl w:val="0"/>
    </w:pPr>
    <w:rPr>
      <w:rFonts w:eastAsia="STZhongsong"/>
      <w:b/>
      <w:caps/>
      <w:lang w:eastAsia="zh-CN"/>
    </w:rPr>
  </w:style>
  <w:style w:type="paragraph" w:styleId="Heading2">
    <w:name w:val="heading 2"/>
    <w:aliases w:val="Para2,Head hdbk,Top 2,H2,h2 main heading,B Sub/Bold,B Sub/Bold1,B Sub/Bold2,B Sub/Bold11,h2 main heading1,h2 main heading2,B Sub/Bold3,B Sub/Bold12,h2 main heading3,B Sub/Bold4,B Sub/Bold13,SubPara,h2,Para 2,new heading two,2 headline,h,sub,MA"/>
    <w:basedOn w:val="Normal"/>
    <w:link w:val="Heading2Char"/>
    <w:uiPriority w:val="9"/>
    <w:qFormat/>
    <w:rsid w:val="00A411FC"/>
    <w:pPr>
      <w:numPr>
        <w:ilvl w:val="1"/>
        <w:numId w:val="1"/>
      </w:numPr>
      <w:overflowPunct/>
      <w:autoSpaceDE/>
      <w:autoSpaceDN/>
      <w:spacing w:line="240" w:lineRule="auto"/>
      <w:outlineLvl w:val="1"/>
    </w:pPr>
    <w:rPr>
      <w:rFonts w:eastAsia="STZhongsong"/>
      <w:lang w:eastAsia="zh-CN"/>
    </w:rPr>
  </w:style>
  <w:style w:type="paragraph" w:styleId="Heading3">
    <w:name w:val="heading 3"/>
    <w:aliases w:val="Paragraph,Para3,Level 1 - 2,h3,h3 sub heading,Head 3,3m,Level 1 - 1,l3,head3,h3.H3,S&amp;P Heading 3,C Sub-Sub/Italic,Head 31,Head 32,C Sub-Sub/Italic1,Head 33,C Sub-Sub/Italic2,Head 311,Head 321,C Sub-Sub/Italic11,h31,1.1.1,heading 3,3,- Side,H3"/>
    <w:basedOn w:val="Normal"/>
    <w:link w:val="Heading3Char"/>
    <w:qFormat/>
    <w:rsid w:val="00A411FC"/>
    <w:pPr>
      <w:numPr>
        <w:ilvl w:val="2"/>
        <w:numId w:val="1"/>
      </w:numPr>
      <w:overflowPunct/>
      <w:autoSpaceDE/>
      <w:autoSpaceDN/>
      <w:spacing w:line="240" w:lineRule="auto"/>
      <w:outlineLvl w:val="2"/>
    </w:pPr>
    <w:rPr>
      <w:rFonts w:eastAsia="STZhongsong"/>
      <w:lang w:eastAsia="zh-CN"/>
    </w:rPr>
  </w:style>
  <w:style w:type="paragraph" w:styleId="Heading4">
    <w:name w:val="heading 4"/>
    <w:aliases w:val="RFT Heading 4,h4,Level 2 - (a),Level 2 - a,h41,1.1.1.1,4,Org Heading 2,Sub3Para,proj4,proj41,proj42,proj43,proj44,proj45,proj46,proj47,proj48,proj49,proj410,proj411,proj412,proj421,proj431,proj441,proj451,proj461,proj471,proj481,proj491,h42"/>
    <w:basedOn w:val="Normal"/>
    <w:link w:val="Heading4Char"/>
    <w:qFormat/>
    <w:rsid w:val="00A411FC"/>
    <w:pPr>
      <w:numPr>
        <w:ilvl w:val="3"/>
        <w:numId w:val="1"/>
      </w:numPr>
      <w:tabs>
        <w:tab w:val="clear" w:pos="4341"/>
        <w:tab w:val="num" w:pos="2880"/>
      </w:tabs>
      <w:overflowPunct/>
      <w:autoSpaceDE/>
      <w:autoSpaceDN/>
      <w:spacing w:line="240" w:lineRule="auto"/>
      <w:ind w:left="2880"/>
      <w:outlineLvl w:val="3"/>
    </w:pPr>
    <w:rPr>
      <w:rFonts w:eastAsia="STZhongsong"/>
      <w:lang w:eastAsia="zh-CN"/>
    </w:rPr>
  </w:style>
  <w:style w:type="paragraph" w:styleId="Heading5">
    <w:name w:val="heading 5"/>
    <w:aliases w:val="Level 3 - (i),Level 3 - i,1.1.1.1.1,Para5,Para51,h5,h51,h52,l5+toc5,5 sub-bullet,sb,Spare1,(i),(i)1,Level 3 - (i)1,- do not use,(A),Heading 5 StGeorge,H5,A,Heading 5(unused),remove 5,Further Points,Further Points1"/>
    <w:basedOn w:val="Normal"/>
    <w:link w:val="Heading5Char"/>
    <w:qFormat/>
    <w:rsid w:val="00A411FC"/>
    <w:pPr>
      <w:numPr>
        <w:ilvl w:val="4"/>
        <w:numId w:val="1"/>
      </w:numPr>
      <w:overflowPunct/>
      <w:autoSpaceDE/>
      <w:autoSpaceDN/>
      <w:spacing w:line="240" w:lineRule="auto"/>
      <w:outlineLvl w:val="4"/>
    </w:pPr>
    <w:rPr>
      <w:rFonts w:eastAsia="STZhongsong"/>
      <w:lang w:eastAsia="zh-CN"/>
    </w:rPr>
  </w:style>
  <w:style w:type="paragraph" w:styleId="Heading6">
    <w:name w:val="heading 6"/>
    <w:aliases w:val="a,b,Legal Level 1.,(I),a.,a.1,sub-dash,sd,5,Spare2,Heading 6(unused),h6"/>
    <w:basedOn w:val="Normal"/>
    <w:link w:val="Heading6Char"/>
    <w:qFormat/>
    <w:rsid w:val="00A411FC"/>
    <w:pPr>
      <w:numPr>
        <w:ilvl w:val="5"/>
        <w:numId w:val="1"/>
      </w:numPr>
      <w:overflowPunct/>
      <w:autoSpaceDE/>
      <w:autoSpaceDN/>
      <w:spacing w:line="240" w:lineRule="auto"/>
      <w:outlineLvl w:val="5"/>
    </w:pPr>
    <w:rPr>
      <w:rFonts w:eastAsia="STZhongsong"/>
      <w:lang w:eastAsia="zh-CN"/>
    </w:rPr>
  </w:style>
  <w:style w:type="paragraph" w:styleId="Heading7">
    <w:name w:val="heading 7"/>
    <w:aliases w:val="Legal Level 1.1.,i.,i.1,Spare3,Heading 7(unused),h7"/>
    <w:basedOn w:val="Normal"/>
    <w:link w:val="Heading7Char"/>
    <w:qFormat/>
    <w:rsid w:val="00A411FC"/>
    <w:pPr>
      <w:numPr>
        <w:ilvl w:val="6"/>
        <w:numId w:val="1"/>
      </w:numPr>
      <w:overflowPunct/>
      <w:autoSpaceDE/>
      <w:autoSpaceDN/>
      <w:spacing w:line="240" w:lineRule="auto"/>
      <w:outlineLvl w:val="6"/>
    </w:pPr>
    <w:rPr>
      <w:rFonts w:eastAsia="STZhongsong"/>
      <w:lang w:eastAsia="zh-CN"/>
    </w:rPr>
  </w:style>
  <w:style w:type="paragraph" w:styleId="Heading8">
    <w:name w:val="heading 8"/>
    <w:aliases w:val="h8,Legal Level 1.1.1.,Spare4,Heading 8(unused)"/>
    <w:basedOn w:val="Normal"/>
    <w:link w:val="Heading8Char"/>
    <w:qFormat/>
    <w:rsid w:val="00A411FC"/>
    <w:pPr>
      <w:numPr>
        <w:ilvl w:val="7"/>
        <w:numId w:val="1"/>
      </w:numPr>
      <w:overflowPunct/>
      <w:autoSpaceDE/>
      <w:autoSpaceDN/>
      <w:spacing w:line="240" w:lineRule="auto"/>
      <w:outlineLvl w:val="7"/>
    </w:pPr>
    <w:rPr>
      <w:rFonts w:eastAsia="STZhongsong"/>
      <w:lang w:eastAsia="zh-CN"/>
    </w:rPr>
  </w:style>
  <w:style w:type="paragraph" w:styleId="Heading9">
    <w:name w:val="heading 9"/>
    <w:aliases w:val="Spare5,Legal Level 1.1.1.1.,h9"/>
    <w:basedOn w:val="Normal"/>
    <w:link w:val="Heading9Char"/>
    <w:qFormat/>
    <w:rsid w:val="00A411FC"/>
    <w:pPr>
      <w:numPr>
        <w:ilvl w:val="8"/>
        <w:numId w:val="1"/>
      </w:numPr>
      <w:overflowPunct/>
      <w:autoSpaceDE/>
      <w:autoSpaceDN/>
      <w:spacing w:line="240" w:lineRule="auto"/>
      <w:outlineLvl w:val="8"/>
    </w:pPr>
    <w:rPr>
      <w:rFonts w:eastAsia="STZhongsong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Para 1 Char,Main Char,Top 1 Char,ParaLevel1 Char,Level 1 Para Char,Level 1 Para1 Char,Level 1 Para2 Char,Level 1 Para3 Char,Level 1 Para4 Char,Level 1 Para11 Char,Level 1 Para21 Char,Level 1 Para31 Char,1. Char"/>
    <w:basedOn w:val="DefaultParagraphFont"/>
    <w:link w:val="Heading1"/>
    <w:uiPriority w:val="9"/>
    <w:rsid w:val="00A411FC"/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Para2 Char,Head hdbk Char,Top 2 Char,H2 Char,h2 main heading Char,B Sub/Bold Char,B Sub/Bold1 Char,B Sub/Bold2 Char,B Sub/Bold11 Char,h2 main heading1 Char,h2 main heading2 Char,B Sub/Bold3 Char,B Sub/Bold12 Char,h2 main heading3 Char"/>
    <w:basedOn w:val="DefaultParagraphFont"/>
    <w:link w:val="Heading2"/>
    <w:uiPriority w:val="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3Char">
    <w:name w:val="Heading 3 Char"/>
    <w:aliases w:val="Paragraph Char,Para3 Char,Level 1 - 2 Char,h3 Char,h3 sub heading Char,Head 3 Char,3m Char,Level 1 - 1 Char,l3 Char,head3 Char,h3.H3 Char,S&amp;P Heading 3 Char,C Sub-Sub/Italic Char,Head 31 Char,Head 32 Char,C Sub-Sub/Italic1 Char,h31 Char"/>
    <w:basedOn w:val="DefaultParagraphFont"/>
    <w:link w:val="Heading3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4Char">
    <w:name w:val="Heading 4 Char"/>
    <w:aliases w:val="RFT Heading 4 Char,h4 Char,Level 2 - (a) Char,Level 2 - a Char,h41 Char,1.1.1.1 Char,4 Char,Org Heading 2 Char,Sub3Para Char,proj4 Char,proj41 Char,proj42 Char,proj43 Char,proj44 Char,proj45 Char,proj46 Char,proj47 Char,proj48 Char"/>
    <w:basedOn w:val="DefaultParagraphFont"/>
    <w:link w:val="Heading4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5Char">
    <w:name w:val="Heading 5 Char"/>
    <w:aliases w:val="Level 3 - (i) Char,Level 3 - i Char,1.1.1.1.1 Char,Para5 Char,Para51 Char,h5 Char,h51 Char,h52 Char,l5+toc5 Char,5 sub-bullet Char,sb Char,Spare1 Char,(i) Char,(i)1 Char,Level 3 - (i)1 Char,- do not use Char,(A) Char,H5 Char,A Char"/>
    <w:basedOn w:val="DefaultParagraphFont"/>
    <w:link w:val="Heading5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6Char">
    <w:name w:val="Heading 6 Char"/>
    <w:aliases w:val="a Char,b Char,Legal Level 1. Char,(I) Char,a. Char,a.1 Char,sub-dash Char,sd Char,5 Char,Spare2 Char,Heading 6(unused) Char,h6 Char"/>
    <w:basedOn w:val="DefaultParagraphFont"/>
    <w:link w:val="Heading6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7Char">
    <w:name w:val="Heading 7 Char"/>
    <w:aliases w:val="Legal Level 1.1. Char,i. Char,i.1 Char,Spare3 Char,Heading 7(unused) Char,h7 Char"/>
    <w:basedOn w:val="DefaultParagraphFont"/>
    <w:link w:val="Heading7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8Char">
    <w:name w:val="Heading 8 Char"/>
    <w:aliases w:val="h8 Char,Legal Level 1.1.1. Char,Spare4 Char,Heading 8(unused) Char"/>
    <w:basedOn w:val="DefaultParagraphFont"/>
    <w:link w:val="Heading8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9Char">
    <w:name w:val="Heading 9 Char"/>
    <w:aliases w:val="Spare5 Char,Legal Level 1.1.1.1. Char,h9 Char"/>
    <w:basedOn w:val="DefaultParagraphFont"/>
    <w:link w:val="Heading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paragraph" w:styleId="BodyText">
    <w:name w:val="Body Text"/>
    <w:aliases w:val="DT.Body Text"/>
    <w:basedOn w:val="Normal"/>
    <w:link w:val="BodyTextChar"/>
    <w:qFormat/>
    <w:rsid w:val="00A411FC"/>
    <w:pPr>
      <w:spacing w:after="120"/>
    </w:pPr>
  </w:style>
  <w:style w:type="character" w:customStyle="1" w:styleId="BodyTextChar">
    <w:name w:val="Body Text Char"/>
    <w:aliases w:val="DT.Body Text Char"/>
    <w:basedOn w:val="DefaultParagraphFont"/>
    <w:link w:val="BodyText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411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A411FC"/>
    <w:pPr>
      <w:overflowPunct/>
      <w:autoSpaceDE/>
      <w:autoSpaceDN/>
      <w:spacing w:after="60" w:line="240" w:lineRule="auto"/>
      <w:ind w:left="720" w:hanging="720"/>
    </w:pPr>
    <w:rPr>
      <w:rFonts w:eastAsia="STZhongsong"/>
      <w:sz w:val="16"/>
      <w:lang w:val="en-AU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FC"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uiPriority w:val="99"/>
    <w:semiHidden/>
    <w:rsid w:val="00A411FC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A411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Signatures-Deed">
    <w:name w:val="PF Signatures - Deed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PFSignatures-Agreement">
    <w:name w:val="PF Signatures - Agreement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MENoIndent1">
    <w:name w:val="ME NoIndent 1"/>
    <w:basedOn w:val="Normal"/>
    <w:rsid w:val="00A411FC"/>
    <w:pPr>
      <w:numPr>
        <w:numId w:val="2"/>
      </w:numPr>
      <w:overflowPunct/>
      <w:autoSpaceDE/>
      <w:autoSpaceDN/>
      <w:adjustRightInd/>
      <w:spacing w:line="280" w:lineRule="atLeast"/>
      <w:jc w:val="left"/>
    </w:pPr>
    <w:rPr>
      <w:szCs w:val="24"/>
      <w:lang w:val="en-AU" w:eastAsia="en-AU"/>
    </w:rPr>
  </w:style>
  <w:style w:type="paragraph" w:customStyle="1" w:styleId="Header1">
    <w:name w:val="Header 1"/>
    <w:basedOn w:val="Normal"/>
    <w:link w:val="Header1Char"/>
    <w:qFormat/>
    <w:rsid w:val="00A411FC"/>
    <w:pPr>
      <w:keepNext/>
      <w:spacing w:before="120" w:after="120" w:line="240" w:lineRule="auto"/>
      <w:jc w:val="left"/>
      <w:outlineLvl w:val="0"/>
    </w:pPr>
    <w:rPr>
      <w:rFonts w:ascii="Arial" w:hAnsi="Arial"/>
      <w:b/>
      <w:sz w:val="28"/>
    </w:rPr>
  </w:style>
  <w:style w:type="character" w:customStyle="1" w:styleId="Header1Char">
    <w:name w:val="Header 1 Char"/>
    <w:basedOn w:val="DefaultParagraphFont"/>
    <w:link w:val="Header1"/>
    <w:rsid w:val="00A411FC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Title2">
    <w:name w:val="Title 2"/>
    <w:basedOn w:val="Normal"/>
    <w:link w:val="Title2Char"/>
    <w:qFormat/>
    <w:rsid w:val="00A411FC"/>
    <w:pPr>
      <w:keepNext/>
      <w:spacing w:before="480" w:after="120" w:line="240" w:lineRule="auto"/>
      <w:outlineLvl w:val="1"/>
    </w:pPr>
    <w:rPr>
      <w:rFonts w:ascii="Arial" w:hAnsi="Arial"/>
      <w:b/>
    </w:rPr>
  </w:style>
  <w:style w:type="character" w:customStyle="1" w:styleId="Title2Char">
    <w:name w:val="Title 2 Char"/>
    <w:basedOn w:val="DefaultParagraphFont"/>
    <w:link w:val="Title2"/>
    <w:rsid w:val="00A411FC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MELegal2">
    <w:name w:val="ME Legal 2"/>
    <w:basedOn w:val="Normal"/>
    <w:rsid w:val="00D219DF"/>
    <w:pPr>
      <w:numPr>
        <w:ilvl w:val="1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3">
    <w:name w:val="ME Legal 3"/>
    <w:basedOn w:val="Normal"/>
    <w:rsid w:val="00D219DF"/>
    <w:pPr>
      <w:numPr>
        <w:ilvl w:val="2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4">
    <w:name w:val="Schedule List 4"/>
    <w:basedOn w:val="Normal"/>
    <w:rsid w:val="00D219DF"/>
    <w:pPr>
      <w:numPr>
        <w:ilvl w:val="3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5">
    <w:name w:val="ME Legal 5"/>
    <w:basedOn w:val="Normal"/>
    <w:rsid w:val="00D219DF"/>
    <w:pPr>
      <w:numPr>
        <w:ilvl w:val="4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6">
    <w:name w:val="ME Legal 6"/>
    <w:basedOn w:val="Normal"/>
    <w:rsid w:val="00D219DF"/>
    <w:pPr>
      <w:numPr>
        <w:ilvl w:val="5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1">
    <w:name w:val="Schedule List 1"/>
    <w:basedOn w:val="Normal"/>
    <w:next w:val="ScheduleList2"/>
    <w:qFormat/>
    <w:rsid w:val="00D219DF"/>
    <w:pPr>
      <w:numPr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2">
    <w:name w:val="Schedule List 2"/>
    <w:basedOn w:val="MELegal2"/>
    <w:link w:val="ScheduleList2Char"/>
    <w:qFormat/>
    <w:rsid w:val="00D219DF"/>
  </w:style>
  <w:style w:type="character" w:customStyle="1" w:styleId="ScheduleList2Char">
    <w:name w:val="Schedule List 2 Char"/>
    <w:basedOn w:val="DefaultParagraphFont"/>
    <w:link w:val="ScheduleList2"/>
    <w:rsid w:val="00D219DF"/>
    <w:rPr>
      <w:rFonts w:ascii="Arial" w:eastAsia="Cambria" w:hAnsi="Arial" w:cs="Times New Roman"/>
      <w:sz w:val="24"/>
    </w:rPr>
  </w:style>
  <w:style w:type="paragraph" w:customStyle="1" w:styleId="PFNumLevel2">
    <w:name w:val="PF (Num) Level 2"/>
    <w:basedOn w:val="Normal"/>
    <w:link w:val="PFNumLevel2Char"/>
    <w:locked/>
    <w:rsid w:val="00D219DF"/>
    <w:pPr>
      <w:keepLines/>
      <w:tabs>
        <w:tab w:val="left" w:pos="993"/>
      </w:tabs>
      <w:overflowPunct/>
      <w:autoSpaceDE/>
      <w:autoSpaceDN/>
      <w:adjustRightInd/>
      <w:spacing w:before="120" w:after="120" w:line="276" w:lineRule="auto"/>
      <w:ind w:left="994" w:hanging="994"/>
      <w:jc w:val="left"/>
    </w:pPr>
    <w:rPr>
      <w:rFonts w:ascii="Arial" w:hAnsi="Arial" w:cs="Arial"/>
      <w:sz w:val="21"/>
      <w:lang w:val="en-AU"/>
    </w:rPr>
  </w:style>
  <w:style w:type="paragraph" w:customStyle="1" w:styleId="PFNumLevel3">
    <w:name w:val="PF (Num) Level 3"/>
    <w:basedOn w:val="Normal"/>
    <w:qFormat/>
    <w:locked/>
    <w:rsid w:val="00D219DF"/>
    <w:pPr>
      <w:tabs>
        <w:tab w:val="left" w:pos="1890"/>
        <w:tab w:val="num" w:pos="2342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90" w:hanging="900"/>
      <w:jc w:val="left"/>
    </w:pPr>
    <w:rPr>
      <w:rFonts w:ascii="Arial" w:hAnsi="Arial" w:cs="Arial"/>
      <w:sz w:val="21"/>
      <w:lang w:val="en-AU"/>
    </w:rPr>
  </w:style>
  <w:style w:type="paragraph" w:customStyle="1" w:styleId="PFNumLevel4">
    <w:name w:val="PF (Num) Level 4"/>
    <w:basedOn w:val="Normal"/>
    <w:locked/>
    <w:rsid w:val="00D219DF"/>
    <w:pPr>
      <w:tabs>
        <w:tab w:val="num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2773" w:hanging="925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5">
    <w:name w:val="PF (Num) Level 5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6">
    <w:name w:val="PF (Num) Level 6"/>
    <w:basedOn w:val="Normal"/>
    <w:locked/>
    <w:rsid w:val="00D219DF"/>
    <w:pPr>
      <w:tabs>
        <w:tab w:val="left" w:pos="1848"/>
        <w:tab w:val="left" w:pos="2773"/>
        <w:tab w:val="num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3697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7">
    <w:name w:val="PF (Num) Level 7"/>
    <w:basedOn w:val="Normal"/>
    <w:locked/>
    <w:rsid w:val="00D219DF"/>
    <w:p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8">
    <w:name w:val="PF (Num) Level 8"/>
    <w:basedOn w:val="Normal"/>
    <w:locked/>
    <w:rsid w:val="00D219DF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924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9">
    <w:name w:val="PF (Num) Level 9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character" w:customStyle="1" w:styleId="PFNumLevel2Char">
    <w:name w:val="PF (Num) Level 2 Char"/>
    <w:link w:val="PFNumLevel2"/>
    <w:locked/>
    <w:rsid w:val="00D219DF"/>
    <w:rPr>
      <w:rFonts w:ascii="Arial" w:eastAsia="Times New Roman" w:hAnsi="Arial" w:cs="Arial"/>
      <w:sz w:val="21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63C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1B40"/>
    <w:pPr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cms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ovCMS@finance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66C3EC9BB1ED514C97B54AF2B59E4538" ma:contentTypeVersion="285" ma:contentTypeDescription="Finance Word Document" ma:contentTypeScope="" ma:versionID="1b4d33494f996710d5e0d7005707c47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bb5d48e-0a60-4370-a3da-f5ce926429f1" targetNamespace="http://schemas.microsoft.com/office/2006/metadata/properties" ma:root="true" ma:fieldsID="c2db67e12f719b9e4083ec199f23c856" ns1:_="" ns2:_="" ns3:_="">
    <xsd:import namespace="http://schemas.microsoft.com/sharepoint/v3"/>
    <xsd:import namespace="82ff9d9b-d3fc-4aad-bc42-9949ee83b815"/>
    <xsd:import namespace="bbb5d48e-0a60-4370-a3da-f5ce926429f1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default="2;#Department of Finance|fd660e8f-8f31-49bd-92a3-d31d4da31af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default="2;#Department of Finance|fd660e8f-8f31-49bd-92a3-d31d4da31afe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619251d0-1f02-481e-86cc-85f97a9e612d}" ma:internalName="TaxCatchAll" ma:showField="CatchAllData" ma:web="bbb5d48e-0a60-4370-a3da-f5ce92642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default="1;#govCMS|7afbfb2b-8059-4b89-9b98-11ba33fe806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619251d0-1f02-481e-86cc-85f97a9e612d}" ma:internalName="TaxCatchAllLabel" ma:readOnly="true" ma:showField="CatchAllDataLabel" ma:web="bbb5d48e-0a60-4370-a3da-f5ce92642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hidden="true" ma:internalName="Original_x0020_Date_x0020_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d48e-0a60-4370-a3da-f5ce926429f1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govCMS</TermName>
          <TermId xmlns="http://schemas.microsoft.com/office/infopath/2007/PartnerControls">7afbfb2b-8059-4b89-9b98-11ba33fe806e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SecClass xmlns="82ff9d9b-d3fc-4aad-bc42-9949ee83b815">UNCLASSIFIED</SecClass>
    <k90b8697a98d4606834ec03f7c33303a xmlns="82ff9d9b-d3fc-4aad-bc42-9949ee83b815">
      <Terms xmlns="http://schemas.microsoft.com/office/infopath/2007/PartnerControls"/>
    </k90b8697a98d4606834ec03f7c33303a>
    <_dlc_DocId xmlns="bbb5d48e-0a60-4370-a3da-f5ce926429f1">FIN33669-512817989-24257</_dlc_DocId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TaxCatchAll xmlns="82ff9d9b-d3fc-4aad-bc42-9949ee83b815">
      <Value>2</Value>
      <Value>1</Value>
    </TaxCatchAll>
    <_dlc_DocIdUrl xmlns="bbb5d48e-0a60-4370-a3da-f5ce926429f1">
      <Url>https://f1.prdmgd.finance.gov.au/sites/50033669/_layouts/15/DocIdRedir.aspx?ID=FIN33669-512817989-24257</Url>
      <Description>FIN33669-512817989-24257</Description>
    </_dlc_DocIdUr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RelatedItems xmlns="http://schemas.microsoft.com/sharepoint/v3" xsi:nil="true"/>
    <Original_x0020_Date_x0020_Created xmlns="82ff9d9b-d3fc-4aad-bc42-9949ee83b815" xsi:nil="true"/>
  </documentManagement>
</p:properties>
</file>

<file path=customXml/itemProps1.xml><?xml version="1.0" encoding="utf-8"?>
<ds:datastoreItem xmlns:ds="http://schemas.openxmlformats.org/officeDocument/2006/customXml" ds:itemID="{9BA97B40-18AD-42DD-9EC2-BFA224F1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bb5d48e-0a60-4370-a3da-f5ce92642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B537E-8B4E-4B33-B49B-FF8BE9FDA54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ED1710-1BCF-46A4-8165-5CDFCA6FF9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08D9C4-162D-4D98-B86F-B9B108343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FDA5E1-ACA4-4AB5-B892-2AEC5CF109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bbb5d48e-0a60-4370-a3da-f5ce926429f1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Nathan</dc:creator>
  <cp:keywords/>
  <dc:description/>
  <cp:lastModifiedBy>Pirret, Diane</cp:lastModifiedBy>
  <cp:revision>2</cp:revision>
  <cp:lastPrinted>2017-09-20T04:10:00Z</cp:lastPrinted>
  <dcterms:created xsi:type="dcterms:W3CDTF">2021-10-07T00:12:00Z</dcterms:created>
  <dcterms:modified xsi:type="dcterms:W3CDTF">2021-10-07T00:12:00Z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btEntity">
    <vt:lpwstr>2;#Department of Finance|fd660e8f-8f31-49bd-92a3-d31d4da31afe</vt:lpwstr>
  </property>
  <property fmtid="{D5CDD505-2E9C-101B-9397-08002B2CF9AE}" pid="4" name="g30b6d601f624994bd5004651b59f186">
    <vt:lpwstr/>
  </property>
  <property fmtid="{D5CDD505-2E9C-101B-9397-08002B2CF9AE}" pid="5" name="ContentTypeId">
    <vt:lpwstr>0x010100B321FEA60C5BA343A52BC94EC00ABC9E07010066C3EC9BB1ED514C97B54AF2B59E4538</vt:lpwstr>
  </property>
  <property fmtid="{D5CDD505-2E9C-101B-9397-08002B2CF9AE}" pid="6" name="Function and Activity">
    <vt:lpwstr/>
  </property>
  <property fmtid="{D5CDD505-2E9C-101B-9397-08002B2CF9AE}" pid="7" name="OrgUnit">
    <vt:lpwstr>1;#govCMS|7afbfb2b-8059-4b89-9b98-11ba33fe806e</vt:lpwstr>
  </property>
  <property fmtid="{D5CDD505-2E9C-101B-9397-08002B2CF9AE}" pid="8" name="_dlc_DocIdItemGuid">
    <vt:lpwstr>0149d77c-890d-4f95-b2fb-dc322225e654</vt:lpwstr>
  </property>
  <property fmtid="{D5CDD505-2E9C-101B-9397-08002B2CF9AE}" pid="9" name="InitiatingEntity">
    <vt:lpwstr>2;#Department of Finance|fd660e8f-8f31-49bd-92a3-d31d4da31afe</vt:lpwstr>
  </property>
  <property fmtid="{D5CDD505-2E9C-101B-9397-08002B2CF9AE}" pid="10" name="DocumentType">
    <vt:lpwstr/>
  </property>
</Properties>
</file>